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Texto </w:t>
      </w: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2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7236EC">
        <w:rPr>
          <w:rFonts w:ascii="Arial-BoldMT" w:hAnsi="Arial-BoldMT" w:cs="Arial-BoldMT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INSTRUÇÕES PARA OS PÔSTERES</w:t>
      </w:r>
      <w:r w:rsidR="007236EC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="007236EC">
        <w:rPr>
          <w:rFonts w:ascii="Arial-BoldMT" w:hAnsi="Arial-BoldMT" w:cs="Arial-BoldMT"/>
          <w:b/>
          <w:bCs/>
          <w:sz w:val="26"/>
          <w:szCs w:val="26"/>
        </w:rPr>
        <w:t>14 º EPATESPO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 14º EPATESPO solicitará que os resumos aprovados, sejam apresentados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durante o evento na forma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pôster comentado</w:t>
      </w:r>
      <w:r>
        <w:rPr>
          <w:rFonts w:ascii="Arial" w:hAnsi="Arial" w:cs="Arial"/>
          <w:color w:val="000000"/>
          <w:sz w:val="24"/>
          <w:szCs w:val="24"/>
        </w:rPr>
        <w:t>, ou seja,</w:t>
      </w:r>
      <w:r w:rsidR="00B702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apresentação em forma de painel e/ou  grupo de discussão.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Os painéis serão </w:t>
      </w:r>
      <w:r w:rsidRPr="00C90178">
        <w:rPr>
          <w:rFonts w:ascii="Arial" w:hAnsi="Arial" w:cs="Arial"/>
          <w:color w:val="000000"/>
          <w:sz w:val="24"/>
          <w:szCs w:val="24"/>
          <w:highlight w:val="yellow"/>
        </w:rPr>
        <w:t xml:space="preserve">afixados em </w:t>
      </w:r>
      <w:r w:rsidR="00C90178" w:rsidRPr="00C90178">
        <w:rPr>
          <w:rFonts w:ascii="Arial" w:hAnsi="Arial" w:cs="Arial"/>
          <w:color w:val="000000"/>
          <w:sz w:val="24"/>
          <w:szCs w:val="24"/>
          <w:highlight w:val="yellow"/>
        </w:rPr>
        <w:t xml:space="preserve">horário e </w:t>
      </w:r>
      <w:r w:rsidRPr="00C90178">
        <w:rPr>
          <w:rFonts w:ascii="Arial" w:hAnsi="Arial" w:cs="Arial"/>
          <w:color w:val="000000"/>
          <w:sz w:val="24"/>
          <w:szCs w:val="24"/>
          <w:highlight w:val="yellow"/>
        </w:rPr>
        <w:t>local pré-determinado</w:t>
      </w:r>
      <w:r>
        <w:rPr>
          <w:rFonts w:ascii="Arial" w:hAnsi="Arial" w:cs="Arial"/>
          <w:color w:val="000000"/>
          <w:sz w:val="24"/>
          <w:szCs w:val="24"/>
        </w:rPr>
        <w:t xml:space="preserve"> e deverão</w:t>
      </w:r>
      <w:proofErr w:type="gramStart"/>
      <w:r w:rsidR="00211442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permanecer expostos durante todo o período do evento.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A Comissão Científica agrupará os trabalhos em Painéis e/ou “Salas de Discussões Temáticas”, onde pelo menos um dos autores deverá estar presente durante </w:t>
      </w:r>
      <w:r w:rsidR="00C90178">
        <w:rPr>
          <w:rFonts w:ascii="Arial" w:hAnsi="Arial" w:cs="Arial"/>
          <w:color w:val="000000"/>
          <w:sz w:val="24"/>
          <w:szCs w:val="24"/>
        </w:rPr>
        <w:t xml:space="preserve">os horários estipulados para a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atividade. 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critério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 Comissão Científica, os trabalhos poderão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 reclassificados em suas áreas temáticas.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As dimensões máximas do pôster são 90 cm de largura e 120 cm de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altura. Menções aos órgãos e instituições aos quais os autores se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vinculam são permitidas, desde que não ocupem área superior a 10% do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pôster. Materiais meramente promocionais não serão permitidos.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Os trabalhos apresentados no EPATESPO serão publicados em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“Caderno de Resumos” e ou revista científica especializada, tal como submetidos e aprovados pela Comissão Científica.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Será expedido certificado por trabalho com os nomes de todos</w:t>
      </w:r>
      <w:r w:rsidR="0021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 autores, disponibilizado via on-line no site oficial do evento.</w:t>
      </w:r>
    </w:p>
    <w:p w:rsidR="007F13C6" w:rsidRDefault="007F13C6" w:rsidP="007F13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</w:t>
      </w:r>
      <w:proofErr w:type="gramEnd"/>
      <w:r>
        <w:rPr>
          <w:rFonts w:ascii="Arial" w:hAnsi="Arial" w:cs="Arial"/>
          <w:color w:val="000000"/>
          <w:sz w:val="24"/>
          <w:szCs w:val="24"/>
        </w:rPr>
        <w:t>Os trabalhos apresentados concorrerão a prêmios em cada modalidade, desde que pelo menos um autor apresente o painel.</w:t>
      </w:r>
    </w:p>
    <w:p w:rsidR="007F13C6" w:rsidRDefault="007F13C6" w:rsidP="007F13C6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8.Fique atento aos comunicados da comissão científica, com as orientações finais quanto à data,  modo e local de apresentação dos trabalhos aprovados, que podem sofrer  adaptações conforme necessidades apresentadas pela comissão científica.  </w:t>
      </w:r>
      <w:r>
        <w:t> </w:t>
      </w:r>
    </w:p>
    <w:p w:rsidR="007F13C6" w:rsidRDefault="007F13C6" w:rsidP="007F13C6"/>
    <w:p w:rsidR="00DD24E6" w:rsidRDefault="00DD24E6"/>
    <w:sectPr w:rsidR="00DD24E6" w:rsidSect="0048281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6"/>
    <w:rsid w:val="00211442"/>
    <w:rsid w:val="00482813"/>
    <w:rsid w:val="007236EC"/>
    <w:rsid w:val="007F13C6"/>
    <w:rsid w:val="00B70217"/>
    <w:rsid w:val="00C90178"/>
    <w:rsid w:val="00D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Montezuma Tricoli</dc:creator>
  <cp:lastModifiedBy>Maria Fernanda Montezuma Tricoli</cp:lastModifiedBy>
  <cp:revision>2</cp:revision>
  <dcterms:created xsi:type="dcterms:W3CDTF">2019-02-28T19:42:00Z</dcterms:created>
  <dcterms:modified xsi:type="dcterms:W3CDTF">2019-02-28T19:42:00Z</dcterms:modified>
</cp:coreProperties>
</file>